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03D" w:rsidRDefault="005E503D" w:rsidP="005E503D">
      <w:pPr>
        <w:rPr>
          <w:rFonts w:ascii="Arial" w:hAnsi="Arial" w:cs="Arial"/>
          <w:b/>
          <w:sz w:val="28"/>
          <w:szCs w:val="28"/>
        </w:rPr>
      </w:pPr>
    </w:p>
    <w:p w:rsidR="005E503D" w:rsidRDefault="005E503D" w:rsidP="005E503D">
      <w:pPr>
        <w:rPr>
          <w:rFonts w:ascii="Arial" w:hAnsi="Arial" w:cs="Arial"/>
          <w:b/>
          <w:sz w:val="28"/>
          <w:szCs w:val="28"/>
        </w:rPr>
      </w:pPr>
    </w:p>
    <w:p w:rsidR="005E503D" w:rsidRDefault="005E503D" w:rsidP="005E503D">
      <w:pPr>
        <w:rPr>
          <w:rFonts w:ascii="Arial" w:hAnsi="Arial" w:cs="Arial"/>
          <w:b/>
          <w:sz w:val="28"/>
          <w:szCs w:val="28"/>
        </w:rPr>
      </w:pPr>
    </w:p>
    <w:p w:rsidR="005E503D" w:rsidRDefault="005E503D" w:rsidP="006E29D9">
      <w:pPr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414D26">
        <w:rPr>
          <w:rFonts w:ascii="Arial" w:hAnsi="Arial" w:cs="Arial"/>
          <w:b/>
          <w:sz w:val="28"/>
          <w:szCs w:val="28"/>
        </w:rPr>
        <w:t>Sazebník</w:t>
      </w:r>
      <w:r w:rsidR="006E29D9">
        <w:rPr>
          <w:rFonts w:ascii="Arial" w:hAnsi="Arial" w:cs="Arial"/>
          <w:b/>
          <w:sz w:val="28"/>
          <w:szCs w:val="28"/>
        </w:rPr>
        <w:t xml:space="preserve"> </w:t>
      </w:r>
      <w:r w:rsidRPr="00414D26">
        <w:rPr>
          <w:rFonts w:ascii="Arial" w:hAnsi="Arial" w:cs="Arial"/>
          <w:b/>
          <w:sz w:val="28"/>
          <w:szCs w:val="28"/>
        </w:rPr>
        <w:t xml:space="preserve"> úhrad</w:t>
      </w:r>
      <w:proofErr w:type="gramEnd"/>
      <w:r w:rsidRPr="00414D26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 za poskytnutí informací dle zákona č. 106/1999 Sb.</w:t>
      </w:r>
    </w:p>
    <w:p w:rsidR="006E29D9" w:rsidRDefault="006E29D9" w:rsidP="006E29D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ve znění pozdějších předpisů</w:t>
      </w:r>
    </w:p>
    <w:p w:rsidR="001059D7" w:rsidRPr="00414D26" w:rsidRDefault="001059D7" w:rsidP="006E29D9">
      <w:pPr>
        <w:jc w:val="center"/>
        <w:rPr>
          <w:rFonts w:ascii="Arial" w:hAnsi="Arial" w:cs="Arial"/>
          <w:b/>
          <w:sz w:val="28"/>
          <w:szCs w:val="28"/>
        </w:rPr>
      </w:pPr>
    </w:p>
    <w:p w:rsidR="001059D7" w:rsidRPr="001059D7" w:rsidRDefault="001059D7" w:rsidP="001059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Zastupitelstvo obce Býškovice na svém 9. Zasedání dne </w:t>
      </w:r>
      <w:proofErr w:type="gramStart"/>
      <w:r>
        <w:rPr>
          <w:rFonts w:ascii="Arial" w:hAnsi="Arial" w:cs="Arial"/>
          <w:sz w:val="24"/>
          <w:szCs w:val="24"/>
        </w:rPr>
        <w:t>11.12.2015</w:t>
      </w:r>
      <w:proofErr w:type="gramEnd"/>
      <w:r>
        <w:rPr>
          <w:rFonts w:ascii="Arial" w:hAnsi="Arial" w:cs="Arial"/>
          <w:sz w:val="24"/>
          <w:szCs w:val="24"/>
        </w:rPr>
        <w:t xml:space="preserve"> projednalo a schválilo  sazebník úhrad za poskytnuté informace.</w:t>
      </w:r>
    </w:p>
    <w:p w:rsidR="005C223A" w:rsidRDefault="005E503D" w:rsidP="001059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Sazebník se vztahuje i na informace povinně zveřejňované </w:t>
      </w:r>
      <w:proofErr w:type="gramStart"/>
      <w:r>
        <w:rPr>
          <w:rFonts w:ascii="Arial" w:hAnsi="Arial" w:cs="Arial"/>
          <w:sz w:val="24"/>
          <w:szCs w:val="24"/>
        </w:rPr>
        <w:t>dle § 5  Zák.</w:t>
      </w:r>
      <w:proofErr w:type="gramEnd"/>
      <w:r>
        <w:rPr>
          <w:rFonts w:ascii="Arial" w:hAnsi="Arial" w:cs="Arial"/>
          <w:sz w:val="24"/>
          <w:szCs w:val="24"/>
        </w:rPr>
        <w:t xml:space="preserve"> 106/1999</w:t>
      </w:r>
      <w:r w:rsidR="006E29D9">
        <w:rPr>
          <w:rFonts w:ascii="Arial" w:hAnsi="Arial" w:cs="Arial"/>
          <w:sz w:val="24"/>
          <w:szCs w:val="24"/>
        </w:rPr>
        <w:t xml:space="preserve"> ve znění pozdějších předpisů.</w:t>
      </w:r>
      <w:r>
        <w:rPr>
          <w:rFonts w:ascii="Arial" w:hAnsi="Arial" w:cs="Arial"/>
          <w:sz w:val="24"/>
          <w:szCs w:val="24"/>
        </w:rPr>
        <w:t xml:space="preserve"> Sb. jestliže žadatel trvá na jejich přímém poskytnutí podle § 6 odst. 2 zákona někt</w:t>
      </w:r>
      <w:r w:rsidR="005C223A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rou s forem uvedenou v</w:t>
      </w:r>
      <w:r w:rsidR="005C223A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ceníku</w:t>
      </w:r>
      <w:r w:rsidR="005C223A">
        <w:rPr>
          <w:rFonts w:ascii="Arial" w:hAnsi="Arial" w:cs="Arial"/>
          <w:sz w:val="24"/>
          <w:szCs w:val="24"/>
        </w:rPr>
        <w:t>.</w:t>
      </w:r>
    </w:p>
    <w:p w:rsidR="005E503D" w:rsidRPr="0022577A" w:rsidRDefault="005E503D" w:rsidP="005E503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E503D" w:rsidRDefault="005E503D" w:rsidP="005E50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Sazebník úhrad:</w:t>
      </w:r>
    </w:p>
    <w:p w:rsidR="005E503D" w:rsidRPr="00F308B1" w:rsidRDefault="005E503D" w:rsidP="00F308B1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C90598">
        <w:rPr>
          <w:rFonts w:ascii="Arial" w:hAnsi="Arial" w:cs="Arial"/>
          <w:b/>
          <w:sz w:val="24"/>
          <w:szCs w:val="24"/>
        </w:rPr>
        <w:t>Náklady na zveřejňování informací</w:t>
      </w:r>
    </w:p>
    <w:p w:rsidR="005E503D" w:rsidRDefault="005E503D" w:rsidP="005E503D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Zveřejňování informací provádí obec na své náklady</w:t>
      </w:r>
    </w:p>
    <w:p w:rsidR="005E503D" w:rsidRDefault="005E503D" w:rsidP="005E503D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5E503D" w:rsidRPr="00F308B1" w:rsidRDefault="005E503D" w:rsidP="00F308B1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C90598">
        <w:rPr>
          <w:rFonts w:ascii="Arial" w:hAnsi="Arial" w:cs="Arial"/>
          <w:b/>
          <w:sz w:val="24"/>
          <w:szCs w:val="24"/>
        </w:rPr>
        <w:t>Náklady za poskytnuté informace</w:t>
      </w:r>
    </w:p>
    <w:p w:rsidR="005E503D" w:rsidRDefault="005E503D" w:rsidP="005E503D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Obecní úřad bude účtovat tyto náhrady:</w:t>
      </w:r>
    </w:p>
    <w:p w:rsidR="005E503D" w:rsidRDefault="005E503D" w:rsidP="005E503D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Úhrada platu úředníků vyhledávající a zpracovávající informaci v případě rozsáhlého vyhledávání informací (je stanovena jako průměrný plat úředníka obce pro obec Býškovice starosty a rozpočtářky-účetní) za předcházející kalendářní </w:t>
      </w:r>
      <w:proofErr w:type="gramStart"/>
      <w:r>
        <w:rPr>
          <w:rFonts w:ascii="Arial" w:hAnsi="Arial" w:cs="Arial"/>
          <w:sz w:val="24"/>
          <w:szCs w:val="24"/>
        </w:rPr>
        <w:t>rok,</w:t>
      </w:r>
      <w:r w:rsidR="000C552B">
        <w:rPr>
          <w:rFonts w:ascii="Arial" w:hAnsi="Arial" w:cs="Arial"/>
          <w:sz w:val="24"/>
          <w:szCs w:val="24"/>
        </w:rPr>
        <w:t>tj.</w:t>
      </w:r>
      <w:proofErr w:type="gramEnd"/>
      <w:r w:rsidR="000C552B">
        <w:rPr>
          <w:rFonts w:ascii="Arial" w:hAnsi="Arial" w:cs="Arial"/>
          <w:sz w:val="24"/>
          <w:szCs w:val="24"/>
        </w:rPr>
        <w:t xml:space="preserve"> rok 2014</w:t>
      </w:r>
      <w:r>
        <w:rPr>
          <w:rFonts w:ascii="Arial" w:hAnsi="Arial" w:cs="Arial"/>
          <w:sz w:val="24"/>
          <w:szCs w:val="24"/>
        </w:rPr>
        <w:t xml:space="preserve"> včetně zdravotního a sociálního </w:t>
      </w:r>
      <w:r w:rsidR="00494757">
        <w:rPr>
          <w:rFonts w:ascii="Arial" w:hAnsi="Arial" w:cs="Arial"/>
          <w:sz w:val="24"/>
          <w:szCs w:val="24"/>
        </w:rPr>
        <w:t>pojištění. Tato sazba činí  200</w:t>
      </w:r>
      <w:r>
        <w:rPr>
          <w:rFonts w:ascii="Arial" w:hAnsi="Arial" w:cs="Arial"/>
          <w:sz w:val="24"/>
          <w:szCs w:val="24"/>
        </w:rPr>
        <w:t>,-Kč/hod. Práce spojené s vyhledáváním a zprac</w:t>
      </w:r>
      <w:r w:rsidR="00F92D4C">
        <w:rPr>
          <w:rFonts w:ascii="Arial" w:hAnsi="Arial" w:cs="Arial"/>
          <w:sz w:val="24"/>
          <w:szCs w:val="24"/>
        </w:rPr>
        <w:t>ováním informace nepřesahující 1 hodinu</w:t>
      </w:r>
      <w:r>
        <w:rPr>
          <w:rFonts w:ascii="Arial" w:hAnsi="Arial" w:cs="Arial"/>
          <w:sz w:val="24"/>
          <w:szCs w:val="24"/>
        </w:rPr>
        <w:t xml:space="preserve"> nebudou účtovány. Každá další započatá hodina práce bude účtována dle uvedené sazby.</w:t>
      </w:r>
    </w:p>
    <w:p w:rsidR="005E503D" w:rsidRDefault="005E503D" w:rsidP="005E503D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5E503D" w:rsidRDefault="005E503D" w:rsidP="005E503D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Úhradu za informaci provede žadatel na pokladně obecního úřadu, nebo složenkou před převzetím, nebo odesláním informace.</w:t>
      </w:r>
    </w:p>
    <w:p w:rsidR="005E503D" w:rsidRDefault="005E503D" w:rsidP="005E503D">
      <w:pPr>
        <w:jc w:val="both"/>
        <w:rPr>
          <w:rFonts w:ascii="Arial" w:hAnsi="Arial" w:cs="Arial"/>
          <w:sz w:val="24"/>
          <w:szCs w:val="24"/>
        </w:rPr>
      </w:pPr>
    </w:p>
    <w:p w:rsidR="005C223A" w:rsidRDefault="005E503D" w:rsidP="005E503D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 kopírování a tisk na tisk</w:t>
      </w:r>
      <w:r w:rsidR="00596277">
        <w:rPr>
          <w:rFonts w:ascii="Arial" w:hAnsi="Arial" w:cs="Arial"/>
          <w:sz w:val="24"/>
          <w:szCs w:val="24"/>
        </w:rPr>
        <w:t>árně je stanovena jednotná cena</w:t>
      </w:r>
      <w:r w:rsidR="005C223A">
        <w:rPr>
          <w:rFonts w:ascii="Arial" w:hAnsi="Arial" w:cs="Arial"/>
          <w:sz w:val="24"/>
          <w:szCs w:val="24"/>
        </w:rPr>
        <w:t xml:space="preserve"> takto: </w:t>
      </w:r>
    </w:p>
    <w:p w:rsidR="005C223A" w:rsidRPr="005C223A" w:rsidRDefault="005C223A" w:rsidP="005C223A">
      <w:pPr>
        <w:pStyle w:val="Odstavecseseznamem"/>
        <w:rPr>
          <w:rFonts w:ascii="Arial" w:hAnsi="Arial" w:cs="Arial"/>
          <w:sz w:val="24"/>
          <w:szCs w:val="24"/>
        </w:rPr>
      </w:pPr>
    </w:p>
    <w:p w:rsidR="005C223A" w:rsidRDefault="00F308B1" w:rsidP="005C223A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ČB </w:t>
      </w:r>
      <w:r w:rsidR="005E503D" w:rsidRPr="005C223A">
        <w:rPr>
          <w:rFonts w:ascii="Arial" w:hAnsi="Arial" w:cs="Arial"/>
          <w:sz w:val="24"/>
          <w:szCs w:val="24"/>
        </w:rPr>
        <w:t>formát A4 – 2,-Kč/stránk</w:t>
      </w:r>
      <w:r w:rsidR="00AA5DFF">
        <w:rPr>
          <w:rFonts w:ascii="Arial" w:hAnsi="Arial" w:cs="Arial"/>
          <w:sz w:val="24"/>
          <w:szCs w:val="24"/>
        </w:rPr>
        <w:t>a 3</w:t>
      </w:r>
      <w:r w:rsidR="005C223A" w:rsidRPr="005C223A">
        <w:rPr>
          <w:rFonts w:ascii="Arial" w:hAnsi="Arial" w:cs="Arial"/>
          <w:sz w:val="24"/>
          <w:szCs w:val="24"/>
        </w:rPr>
        <w:t xml:space="preserve">,-Kč při oboustranné kopii, </w:t>
      </w:r>
      <w:r w:rsidR="00596277">
        <w:rPr>
          <w:rFonts w:ascii="Arial" w:hAnsi="Arial" w:cs="Arial"/>
          <w:sz w:val="24"/>
          <w:szCs w:val="24"/>
        </w:rPr>
        <w:t>včetně papíru</w:t>
      </w:r>
    </w:p>
    <w:p w:rsidR="00F308B1" w:rsidRPr="00F308B1" w:rsidRDefault="00F308B1" w:rsidP="00F308B1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ČB </w:t>
      </w:r>
      <w:r w:rsidR="00AA5DFF">
        <w:rPr>
          <w:rFonts w:ascii="Arial" w:hAnsi="Arial" w:cs="Arial"/>
          <w:sz w:val="24"/>
          <w:szCs w:val="24"/>
        </w:rPr>
        <w:t>formát A3 – 3,-Kč stránka, 4</w:t>
      </w:r>
      <w:r w:rsidR="005C223A" w:rsidRPr="005C223A">
        <w:rPr>
          <w:rFonts w:ascii="Arial" w:hAnsi="Arial" w:cs="Arial"/>
          <w:sz w:val="24"/>
          <w:szCs w:val="24"/>
        </w:rPr>
        <w:t>,-Kč při oboustranné kopii</w:t>
      </w:r>
      <w:r w:rsidR="005C223A">
        <w:rPr>
          <w:rFonts w:ascii="Arial" w:hAnsi="Arial" w:cs="Arial"/>
          <w:sz w:val="24"/>
          <w:szCs w:val="24"/>
        </w:rPr>
        <w:t>,</w:t>
      </w:r>
      <w:r w:rsidR="00596277">
        <w:rPr>
          <w:rFonts w:ascii="Arial" w:hAnsi="Arial" w:cs="Arial"/>
          <w:sz w:val="24"/>
          <w:szCs w:val="24"/>
        </w:rPr>
        <w:t xml:space="preserve"> včetně papíru</w:t>
      </w:r>
    </w:p>
    <w:p w:rsidR="00F308B1" w:rsidRDefault="00F308B1" w:rsidP="00F308B1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Bar</w:t>
      </w:r>
      <w:proofErr w:type="gramEnd"/>
      <w:r>
        <w:rPr>
          <w:rFonts w:ascii="Arial" w:hAnsi="Arial" w:cs="Arial"/>
          <w:sz w:val="24"/>
          <w:szCs w:val="24"/>
        </w:rPr>
        <w:t>.</w:t>
      </w:r>
      <w:proofErr w:type="gramStart"/>
      <w:r>
        <w:rPr>
          <w:rFonts w:ascii="Arial" w:hAnsi="Arial" w:cs="Arial"/>
          <w:sz w:val="24"/>
          <w:szCs w:val="24"/>
        </w:rPr>
        <w:t>formát</w:t>
      </w:r>
      <w:proofErr w:type="gramEnd"/>
      <w:r>
        <w:rPr>
          <w:rFonts w:ascii="Arial" w:hAnsi="Arial" w:cs="Arial"/>
          <w:sz w:val="24"/>
          <w:szCs w:val="24"/>
        </w:rPr>
        <w:t xml:space="preserve"> A4 – 4</w:t>
      </w:r>
      <w:r w:rsidRPr="005C223A">
        <w:rPr>
          <w:rFonts w:ascii="Arial" w:hAnsi="Arial" w:cs="Arial"/>
          <w:sz w:val="24"/>
          <w:szCs w:val="24"/>
        </w:rPr>
        <w:t>,-Kč/stránk</w:t>
      </w:r>
      <w:r>
        <w:rPr>
          <w:rFonts w:ascii="Arial" w:hAnsi="Arial" w:cs="Arial"/>
          <w:sz w:val="24"/>
          <w:szCs w:val="24"/>
        </w:rPr>
        <w:t xml:space="preserve">a </w:t>
      </w:r>
      <w:r w:rsidR="00AA5DFF">
        <w:rPr>
          <w:rFonts w:ascii="Arial" w:hAnsi="Arial" w:cs="Arial"/>
          <w:sz w:val="24"/>
          <w:szCs w:val="24"/>
        </w:rPr>
        <w:t>5</w:t>
      </w:r>
      <w:r w:rsidRPr="005C223A">
        <w:rPr>
          <w:rFonts w:ascii="Arial" w:hAnsi="Arial" w:cs="Arial"/>
          <w:sz w:val="24"/>
          <w:szCs w:val="24"/>
        </w:rPr>
        <w:t xml:space="preserve">,-Kč při oboustranné kopii, </w:t>
      </w:r>
      <w:r>
        <w:rPr>
          <w:rFonts w:ascii="Arial" w:hAnsi="Arial" w:cs="Arial"/>
          <w:sz w:val="24"/>
          <w:szCs w:val="24"/>
        </w:rPr>
        <w:t>včetně papíru</w:t>
      </w:r>
    </w:p>
    <w:p w:rsidR="00F308B1" w:rsidRDefault="00F308B1" w:rsidP="00F308B1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Bar</w:t>
      </w:r>
      <w:proofErr w:type="gramEnd"/>
      <w:r>
        <w:rPr>
          <w:rFonts w:ascii="Arial" w:hAnsi="Arial" w:cs="Arial"/>
          <w:sz w:val="24"/>
          <w:szCs w:val="24"/>
        </w:rPr>
        <w:t>.</w:t>
      </w:r>
      <w:proofErr w:type="gramStart"/>
      <w:r w:rsidRPr="005C223A">
        <w:rPr>
          <w:rFonts w:ascii="Arial" w:hAnsi="Arial" w:cs="Arial"/>
          <w:sz w:val="24"/>
          <w:szCs w:val="24"/>
        </w:rPr>
        <w:t>formát</w:t>
      </w:r>
      <w:proofErr w:type="gramEnd"/>
      <w:r w:rsidRPr="005C223A">
        <w:rPr>
          <w:rFonts w:ascii="Arial" w:hAnsi="Arial" w:cs="Arial"/>
          <w:sz w:val="24"/>
          <w:szCs w:val="24"/>
        </w:rPr>
        <w:t xml:space="preserve"> A3 – </w:t>
      </w:r>
      <w:r w:rsidR="00AA5DFF">
        <w:rPr>
          <w:rFonts w:ascii="Arial" w:hAnsi="Arial" w:cs="Arial"/>
          <w:sz w:val="24"/>
          <w:szCs w:val="24"/>
        </w:rPr>
        <w:t>5,-Kč stránka, 6</w:t>
      </w:r>
      <w:r w:rsidRPr="005C223A">
        <w:rPr>
          <w:rFonts w:ascii="Arial" w:hAnsi="Arial" w:cs="Arial"/>
          <w:sz w:val="24"/>
          <w:szCs w:val="24"/>
        </w:rPr>
        <w:t>,-Kč při oboustranné kopii</w:t>
      </w:r>
      <w:r>
        <w:rPr>
          <w:rFonts w:ascii="Arial" w:hAnsi="Arial" w:cs="Arial"/>
          <w:sz w:val="24"/>
          <w:szCs w:val="24"/>
        </w:rPr>
        <w:t>, včetně papíru</w:t>
      </w:r>
    </w:p>
    <w:p w:rsidR="005E503D" w:rsidRDefault="00596277" w:rsidP="00596277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5E503D" w:rsidRPr="00596277">
        <w:rPr>
          <w:rFonts w:ascii="Arial" w:hAnsi="Arial" w:cs="Arial"/>
          <w:sz w:val="24"/>
          <w:szCs w:val="24"/>
        </w:rPr>
        <w:t xml:space="preserve">opírování na </w:t>
      </w:r>
      <w:proofErr w:type="spellStart"/>
      <w:r w:rsidR="005E503D" w:rsidRPr="00596277">
        <w:rPr>
          <w:rFonts w:ascii="Arial" w:hAnsi="Arial" w:cs="Arial"/>
          <w:sz w:val="24"/>
          <w:szCs w:val="24"/>
        </w:rPr>
        <w:t>el.nosiče</w:t>
      </w:r>
      <w:proofErr w:type="spellEnd"/>
      <w:r w:rsidR="005E503D" w:rsidRPr="00596277">
        <w:rPr>
          <w:rFonts w:ascii="Arial" w:hAnsi="Arial" w:cs="Arial"/>
          <w:sz w:val="24"/>
          <w:szCs w:val="24"/>
        </w:rPr>
        <w:t xml:space="preserve"> </w:t>
      </w:r>
      <w:r w:rsidR="00F308B1">
        <w:rPr>
          <w:rFonts w:ascii="Arial" w:hAnsi="Arial" w:cs="Arial"/>
          <w:sz w:val="24"/>
          <w:szCs w:val="24"/>
        </w:rPr>
        <w:t>(</w:t>
      </w:r>
      <w:proofErr w:type="spellStart"/>
      <w:r w:rsidR="00F308B1">
        <w:rPr>
          <w:rFonts w:ascii="Arial" w:hAnsi="Arial" w:cs="Arial"/>
          <w:sz w:val="24"/>
          <w:szCs w:val="24"/>
        </w:rPr>
        <w:t>flash</w:t>
      </w:r>
      <w:proofErr w:type="spellEnd"/>
      <w:r w:rsidR="00F308B1">
        <w:rPr>
          <w:rFonts w:ascii="Arial" w:hAnsi="Arial" w:cs="Arial"/>
          <w:sz w:val="24"/>
          <w:szCs w:val="24"/>
        </w:rPr>
        <w:t xml:space="preserve"> disk, CD) </w:t>
      </w:r>
      <w:proofErr w:type="gramStart"/>
      <w:r w:rsidR="00F308B1">
        <w:rPr>
          <w:rFonts w:ascii="Arial" w:hAnsi="Arial" w:cs="Arial"/>
          <w:sz w:val="24"/>
          <w:szCs w:val="24"/>
        </w:rPr>
        <w:t>úhrada  25,</w:t>
      </w:r>
      <w:proofErr w:type="gramEnd"/>
      <w:r w:rsidR="00F308B1">
        <w:rPr>
          <w:rFonts w:ascii="Arial" w:hAnsi="Arial" w:cs="Arial"/>
          <w:sz w:val="24"/>
          <w:szCs w:val="24"/>
        </w:rPr>
        <w:t>-Kč.</w:t>
      </w:r>
    </w:p>
    <w:p w:rsidR="006B7995" w:rsidRDefault="006B7995" w:rsidP="006B7995">
      <w:pPr>
        <w:jc w:val="both"/>
        <w:rPr>
          <w:rFonts w:ascii="Arial" w:hAnsi="Arial" w:cs="Arial"/>
          <w:sz w:val="24"/>
          <w:szCs w:val="24"/>
        </w:rPr>
      </w:pPr>
    </w:p>
    <w:p w:rsidR="006B7995" w:rsidRPr="006B7995" w:rsidRDefault="006B7995" w:rsidP="006B7995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Sazebník nabývá platnosti dnem schválení.</w:t>
      </w:r>
    </w:p>
    <w:p w:rsidR="00F308B1" w:rsidRDefault="00F308B1" w:rsidP="00F308B1">
      <w:pPr>
        <w:jc w:val="both"/>
        <w:rPr>
          <w:rFonts w:ascii="Arial" w:hAnsi="Arial" w:cs="Arial"/>
          <w:sz w:val="24"/>
          <w:szCs w:val="24"/>
        </w:rPr>
      </w:pPr>
    </w:p>
    <w:p w:rsidR="00F308B1" w:rsidRPr="00F308B1" w:rsidRDefault="00F308B1" w:rsidP="00F308B1">
      <w:pPr>
        <w:jc w:val="both"/>
        <w:rPr>
          <w:rFonts w:ascii="Arial" w:hAnsi="Arial" w:cs="Arial"/>
          <w:sz w:val="24"/>
          <w:szCs w:val="24"/>
        </w:rPr>
      </w:pPr>
    </w:p>
    <w:p w:rsidR="005E503D" w:rsidRDefault="005E503D" w:rsidP="005E503D">
      <w:pPr>
        <w:jc w:val="both"/>
        <w:rPr>
          <w:rFonts w:ascii="Arial" w:hAnsi="Arial" w:cs="Arial"/>
          <w:sz w:val="24"/>
          <w:szCs w:val="24"/>
        </w:rPr>
      </w:pPr>
    </w:p>
    <w:p w:rsidR="005E503D" w:rsidRDefault="005E503D" w:rsidP="005E50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JUDr. Ladislav Lesák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Emil Skácel</w:t>
      </w:r>
    </w:p>
    <w:p w:rsidR="00532F94" w:rsidRDefault="005E503D" w:rsidP="001059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místostarosta</w:t>
      </w:r>
    </w:p>
    <w:p w:rsidR="001059D7" w:rsidRDefault="001059D7" w:rsidP="001059D7">
      <w:pPr>
        <w:jc w:val="both"/>
        <w:rPr>
          <w:rFonts w:ascii="Arial" w:hAnsi="Arial" w:cs="Arial"/>
          <w:sz w:val="24"/>
          <w:szCs w:val="24"/>
        </w:rPr>
      </w:pPr>
    </w:p>
    <w:p w:rsidR="00E35ED1" w:rsidRDefault="001059D7" w:rsidP="001059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Vyvěšeno</w:t>
      </w:r>
      <w:r w:rsidR="00E35ED1">
        <w:rPr>
          <w:rFonts w:ascii="Arial" w:hAnsi="Arial" w:cs="Arial"/>
          <w:sz w:val="24"/>
          <w:szCs w:val="24"/>
        </w:rPr>
        <w:t xml:space="preserve"> na úřední desce:</w:t>
      </w:r>
      <w:r w:rsidR="007B718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B7180">
        <w:rPr>
          <w:rFonts w:ascii="Arial" w:hAnsi="Arial" w:cs="Arial"/>
          <w:sz w:val="24"/>
          <w:szCs w:val="24"/>
        </w:rPr>
        <w:t>15</w:t>
      </w:r>
      <w:bookmarkStart w:id="0" w:name="_GoBack"/>
      <w:bookmarkEnd w:id="0"/>
      <w:r w:rsidR="00F308B1">
        <w:rPr>
          <w:rFonts w:ascii="Arial" w:hAnsi="Arial" w:cs="Arial"/>
          <w:sz w:val="24"/>
          <w:szCs w:val="24"/>
        </w:rPr>
        <w:t>.12.2015</w:t>
      </w:r>
      <w:proofErr w:type="gramEnd"/>
    </w:p>
    <w:p w:rsidR="001059D7" w:rsidRDefault="001059D7" w:rsidP="001059D7">
      <w:pPr>
        <w:jc w:val="both"/>
      </w:pPr>
      <w:r>
        <w:rPr>
          <w:rFonts w:ascii="Arial" w:hAnsi="Arial" w:cs="Arial"/>
          <w:sz w:val="24"/>
          <w:szCs w:val="24"/>
        </w:rPr>
        <w:t>Sejmuto</w:t>
      </w:r>
      <w:r w:rsidR="00E35ED1">
        <w:rPr>
          <w:rFonts w:ascii="Arial" w:hAnsi="Arial" w:cs="Arial"/>
          <w:sz w:val="24"/>
          <w:szCs w:val="24"/>
        </w:rPr>
        <w:t xml:space="preserve"> z úřední desky:</w:t>
      </w:r>
      <w:r w:rsidR="00F308B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308B1">
        <w:rPr>
          <w:rFonts w:ascii="Arial" w:hAnsi="Arial" w:cs="Arial"/>
          <w:sz w:val="24"/>
          <w:szCs w:val="24"/>
        </w:rPr>
        <w:t>29.12.2015</w:t>
      </w:r>
      <w:proofErr w:type="gramEnd"/>
    </w:p>
    <w:sectPr w:rsidR="001059D7" w:rsidSect="00532F9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7D5C" w:rsidRDefault="00C67D5C" w:rsidP="00046571">
      <w:r>
        <w:separator/>
      </w:r>
    </w:p>
  </w:endnote>
  <w:endnote w:type="continuationSeparator" w:id="0">
    <w:p w:rsidR="00C67D5C" w:rsidRDefault="00C67D5C" w:rsidP="00046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304B" w:rsidRDefault="00C67D5C" w:rsidP="000D6C4D">
    <w:pPr>
      <w:pBdr>
        <w:bottom w:val="single" w:sz="6" w:space="1" w:color="auto"/>
      </w:pBdr>
      <w:rPr>
        <w:rFonts w:ascii="Arial" w:hAnsi="Arial" w:cs="Arial"/>
        <w:sz w:val="18"/>
        <w:szCs w:val="18"/>
      </w:rPr>
    </w:pPr>
  </w:p>
  <w:p w:rsidR="00B7304B" w:rsidRDefault="00C67D5C" w:rsidP="000D6C4D">
    <w:pPr>
      <w:rPr>
        <w:rFonts w:ascii="Arial" w:hAnsi="Arial" w:cs="Arial"/>
        <w:sz w:val="18"/>
        <w:szCs w:val="18"/>
      </w:rPr>
    </w:pPr>
  </w:p>
  <w:p w:rsidR="00B7304B" w:rsidRDefault="00C67D5C" w:rsidP="000D6C4D">
    <w:pPr>
      <w:rPr>
        <w:rFonts w:ascii="Arial" w:hAnsi="Arial" w:cs="Arial"/>
        <w:sz w:val="18"/>
        <w:szCs w:val="18"/>
      </w:rPr>
    </w:pPr>
  </w:p>
  <w:p w:rsidR="000D6C4D" w:rsidRPr="00E37675" w:rsidRDefault="002E306C" w:rsidP="000D6C4D">
    <w:pPr>
      <w:rPr>
        <w:rFonts w:ascii="Arial" w:hAnsi="Arial" w:cs="Arial"/>
        <w:sz w:val="18"/>
        <w:szCs w:val="18"/>
      </w:rPr>
    </w:pPr>
    <w:r w:rsidRPr="00E37675">
      <w:rPr>
        <w:rFonts w:ascii="Arial" w:hAnsi="Arial" w:cs="Arial"/>
        <w:sz w:val="18"/>
        <w:szCs w:val="18"/>
      </w:rPr>
      <w:t xml:space="preserve">Býškovice čp. 71, </w:t>
    </w:r>
    <w:proofErr w:type="gramStart"/>
    <w:r w:rsidRPr="00E37675">
      <w:rPr>
        <w:rFonts w:ascii="Arial" w:hAnsi="Arial" w:cs="Arial"/>
        <w:sz w:val="18"/>
        <w:szCs w:val="18"/>
      </w:rPr>
      <w:t>753 53  p.</w:t>
    </w:r>
    <w:proofErr w:type="gramEnd"/>
    <w:r w:rsidRPr="00E37675">
      <w:rPr>
        <w:rFonts w:ascii="Arial" w:hAnsi="Arial" w:cs="Arial"/>
        <w:sz w:val="18"/>
        <w:szCs w:val="18"/>
      </w:rPr>
      <w:t xml:space="preserve"> Všechovice       IČ 00636134         tel. 581621103      e-mail: obec@byskovice.cz</w:t>
    </w:r>
  </w:p>
  <w:p w:rsidR="000D6C4D" w:rsidRDefault="00C67D5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7D5C" w:rsidRDefault="00C67D5C" w:rsidP="00046571">
      <w:r>
        <w:separator/>
      </w:r>
    </w:p>
  </w:footnote>
  <w:footnote w:type="continuationSeparator" w:id="0">
    <w:p w:rsidR="00C67D5C" w:rsidRDefault="00C67D5C" w:rsidP="000465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C4D" w:rsidRDefault="00C67D5C" w:rsidP="000D6C4D"/>
  <w:p w:rsidR="000D6C4D" w:rsidRPr="00F018C9" w:rsidRDefault="003B5BC2" w:rsidP="000D6C4D">
    <w:pPr>
      <w:pStyle w:val="Nadpis1"/>
      <w:rPr>
        <w:rFonts w:ascii="Arial" w:hAnsi="Arial" w:cs="Arial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column">
                <wp:posOffset>-144145</wp:posOffset>
              </wp:positionH>
              <wp:positionV relativeFrom="paragraph">
                <wp:posOffset>-36195</wp:posOffset>
              </wp:positionV>
              <wp:extent cx="821690" cy="774700"/>
              <wp:effectExtent l="0" t="0" r="0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1690" cy="774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6C4D" w:rsidRDefault="002E306C" w:rsidP="000D6C4D">
                          <w:r>
                            <w:rPr>
                              <w:b/>
                              <w:noProof/>
                            </w:rPr>
                            <w:drawing>
                              <wp:inline distT="0" distB="0" distL="0" distR="0">
                                <wp:extent cx="609600" cy="657225"/>
                                <wp:effectExtent l="19050" t="0" r="0" b="0"/>
                                <wp:docPr id="2" name="obrázek 1" descr="ERBOBC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ázek 1" descr="ERBOBC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9600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1.35pt;margin-top:-2.85pt;width:64.7pt;height:6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" o:allowincell="f" filled="f" stroked="f">
              <v:textbox>
                <w:txbxContent>
                  <w:p w:rsidR="000D6C4D" w:rsidRDefault="002E306C" w:rsidP="000D6C4D">
                    <w:r>
                      <w:rPr>
                        <w:b/>
                        <w:noProof/>
                      </w:rPr>
                      <w:drawing>
                        <wp:inline distT="0" distB="0" distL="0" distR="0">
                          <wp:extent cx="609600" cy="657225"/>
                          <wp:effectExtent l="19050" t="0" r="0" b="0"/>
                          <wp:docPr id="2" name="obrázek 1" descr="ERBOBC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ázek 1" descr="ERBOBC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09600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E306C">
      <w:rPr>
        <w:sz w:val="44"/>
      </w:rPr>
      <w:t xml:space="preserve">           </w:t>
    </w:r>
    <w:r w:rsidR="002E306C">
      <w:rPr>
        <w:sz w:val="44"/>
      </w:rPr>
      <w:tab/>
    </w:r>
    <w:r w:rsidR="002E306C">
      <w:rPr>
        <w:rFonts w:ascii="Arial" w:hAnsi="Arial" w:cs="Arial"/>
        <w:sz w:val="24"/>
        <w:szCs w:val="24"/>
      </w:rPr>
      <w:t>Obec</w:t>
    </w:r>
    <w:r w:rsidR="002E306C" w:rsidRPr="00F018C9">
      <w:rPr>
        <w:rFonts w:ascii="Arial" w:hAnsi="Arial" w:cs="Arial"/>
        <w:sz w:val="24"/>
        <w:szCs w:val="24"/>
      </w:rPr>
      <w:t xml:space="preserve"> Býškovice   </w:t>
    </w:r>
  </w:p>
  <w:p w:rsidR="000D6C4D" w:rsidRPr="00F018C9" w:rsidRDefault="002E306C" w:rsidP="000D6C4D">
    <w:pPr>
      <w:rPr>
        <w:rFonts w:ascii="Arial" w:hAnsi="Arial" w:cs="Arial"/>
        <w:sz w:val="24"/>
        <w:szCs w:val="24"/>
      </w:rPr>
    </w:pPr>
    <w:r w:rsidRPr="00F018C9">
      <w:rPr>
        <w:rFonts w:ascii="Arial" w:hAnsi="Arial" w:cs="Arial"/>
        <w:b/>
        <w:sz w:val="24"/>
        <w:szCs w:val="24"/>
      </w:rPr>
      <w:tab/>
      <w:t xml:space="preserve">          </w:t>
    </w:r>
    <w:r w:rsidRPr="00F018C9">
      <w:rPr>
        <w:rFonts w:ascii="Arial" w:hAnsi="Arial" w:cs="Arial"/>
        <w:b/>
        <w:sz w:val="24"/>
        <w:szCs w:val="24"/>
      </w:rPr>
      <w:tab/>
    </w:r>
    <w:r w:rsidRPr="00F018C9">
      <w:rPr>
        <w:rFonts w:ascii="Arial" w:hAnsi="Arial" w:cs="Arial"/>
        <w:sz w:val="24"/>
        <w:szCs w:val="24"/>
      </w:rPr>
      <w:t>Býškovice čp. 71</w:t>
    </w:r>
  </w:p>
  <w:p w:rsidR="000D6C4D" w:rsidRPr="00F018C9" w:rsidRDefault="002E306C" w:rsidP="000D6C4D">
    <w:pPr>
      <w:rPr>
        <w:rFonts w:ascii="Arial" w:hAnsi="Arial" w:cs="Arial"/>
        <w:sz w:val="24"/>
        <w:szCs w:val="24"/>
      </w:rPr>
    </w:pPr>
    <w:r w:rsidRPr="00F018C9">
      <w:rPr>
        <w:rFonts w:ascii="Arial" w:hAnsi="Arial" w:cs="Arial"/>
        <w:sz w:val="24"/>
        <w:szCs w:val="24"/>
      </w:rPr>
      <w:t xml:space="preserve">                 </w:t>
    </w:r>
    <w:r w:rsidRPr="00F018C9">
      <w:rPr>
        <w:rFonts w:ascii="Arial" w:hAnsi="Arial" w:cs="Arial"/>
        <w:sz w:val="24"/>
        <w:szCs w:val="24"/>
      </w:rPr>
      <w:tab/>
    </w:r>
    <w:proofErr w:type="gramStart"/>
    <w:r w:rsidRPr="00F018C9">
      <w:rPr>
        <w:rFonts w:ascii="Arial" w:hAnsi="Arial" w:cs="Arial"/>
        <w:sz w:val="24"/>
        <w:szCs w:val="24"/>
      </w:rPr>
      <w:t xml:space="preserve">753 53 </w:t>
    </w:r>
    <w:r>
      <w:rPr>
        <w:rFonts w:ascii="Arial" w:hAnsi="Arial" w:cs="Arial"/>
        <w:sz w:val="24"/>
        <w:szCs w:val="24"/>
      </w:rPr>
      <w:t xml:space="preserve"> p.</w:t>
    </w:r>
    <w:proofErr w:type="gramEnd"/>
    <w:r>
      <w:rPr>
        <w:rFonts w:ascii="Arial" w:hAnsi="Arial" w:cs="Arial"/>
        <w:sz w:val="24"/>
        <w:szCs w:val="24"/>
      </w:rPr>
      <w:t xml:space="preserve"> </w:t>
    </w:r>
    <w:r w:rsidRPr="00F018C9">
      <w:rPr>
        <w:rFonts w:ascii="Arial" w:hAnsi="Arial" w:cs="Arial"/>
        <w:sz w:val="24"/>
        <w:szCs w:val="24"/>
      </w:rPr>
      <w:t>Všechovice</w:t>
    </w:r>
  </w:p>
  <w:p w:rsidR="000D6C4D" w:rsidRDefault="00C67D5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E603C"/>
    <w:multiLevelType w:val="hybridMultilevel"/>
    <w:tmpl w:val="6CFC93A4"/>
    <w:lvl w:ilvl="0" w:tplc="033A1A4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E86303"/>
    <w:multiLevelType w:val="hybridMultilevel"/>
    <w:tmpl w:val="69B8349A"/>
    <w:lvl w:ilvl="0" w:tplc="4F4EBC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39E"/>
    <w:rsid w:val="00046571"/>
    <w:rsid w:val="00087975"/>
    <w:rsid w:val="000C552B"/>
    <w:rsid w:val="001059D7"/>
    <w:rsid w:val="001342DA"/>
    <w:rsid w:val="001D65B2"/>
    <w:rsid w:val="00223683"/>
    <w:rsid w:val="002B34E0"/>
    <w:rsid w:val="002E306C"/>
    <w:rsid w:val="0032039E"/>
    <w:rsid w:val="003B5BC2"/>
    <w:rsid w:val="00494757"/>
    <w:rsid w:val="00532F94"/>
    <w:rsid w:val="005953B8"/>
    <w:rsid w:val="00596277"/>
    <w:rsid w:val="005C223A"/>
    <w:rsid w:val="005D2ABD"/>
    <w:rsid w:val="005E503D"/>
    <w:rsid w:val="00600626"/>
    <w:rsid w:val="006B7995"/>
    <w:rsid w:val="006E29D9"/>
    <w:rsid w:val="007B7180"/>
    <w:rsid w:val="008C6163"/>
    <w:rsid w:val="0099088C"/>
    <w:rsid w:val="00A26623"/>
    <w:rsid w:val="00AA5DFF"/>
    <w:rsid w:val="00C21EFB"/>
    <w:rsid w:val="00C64A21"/>
    <w:rsid w:val="00C67D5C"/>
    <w:rsid w:val="00E35ED1"/>
    <w:rsid w:val="00F308B1"/>
    <w:rsid w:val="00F44F5B"/>
    <w:rsid w:val="00F9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C6FDB0-F8DF-409A-958F-05C52CB6A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E503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E503D"/>
    <w:pPr>
      <w:keepNext/>
      <w:outlineLvl w:val="0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E503D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Zhlav">
    <w:name w:val="header"/>
    <w:basedOn w:val="Normln"/>
    <w:link w:val="ZhlavChar"/>
    <w:rsid w:val="005E503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E503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5E503D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5E503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E503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503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503D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3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5436">
              <w:marLeft w:val="0"/>
              <w:marRight w:val="0"/>
              <w:marTop w:val="251"/>
              <w:marBottom w:val="2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2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8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2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Lesákovi</dc:creator>
  <cp:lastModifiedBy>NTB</cp:lastModifiedBy>
  <cp:revision>3</cp:revision>
  <cp:lastPrinted>2015-12-11T11:00:00Z</cp:lastPrinted>
  <dcterms:created xsi:type="dcterms:W3CDTF">2015-12-15T08:20:00Z</dcterms:created>
  <dcterms:modified xsi:type="dcterms:W3CDTF">2026-09-14T12:33:00Z</dcterms:modified>
</cp:coreProperties>
</file>